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590</w:t>
      </w:r>
      <w:r>
        <w:rPr>
          <w:rFonts w:ascii="Times New Roman" w:eastAsia="Times New Roman" w:hAnsi="Times New Roman" w:cs="Times New Roman"/>
          <w:sz w:val="28"/>
          <w:szCs w:val="28"/>
        </w:rPr>
        <w:t>-2612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0067-01-2024-002373-91</w:t>
      </w:r>
    </w:p>
    <w:p>
      <w:pPr>
        <w:spacing w:before="0" w:after="0"/>
        <w:ind w:firstLine="567"/>
        <w:jc w:val="right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привлечении к административной ответственности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- Югры Думлер Г.П., находящаяся по адресу: ХМАО-Югра, г. Сургут, ул. Гагарина д.9 каб.402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ч.1 ст.12.8 КоАП РФ, в отношении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Мунавартдинова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8rplc-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1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22:35 час. </w:t>
      </w:r>
      <w:r>
        <w:rPr>
          <w:rFonts w:ascii="Times New Roman" w:eastAsia="Times New Roman" w:hAnsi="Times New Roman" w:cs="Times New Roman"/>
          <w:sz w:val="28"/>
          <w:szCs w:val="28"/>
        </w:rPr>
        <w:t>Мунавартдинов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 у д.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Сургут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>, управлял тра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имеющим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регистрационный знак </w:t>
      </w:r>
      <w:r>
        <w:rPr>
          <w:rStyle w:val="cat-UserDefinedgrp-40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состоянии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опьянения, если такие действия не содержат уголовно наказуемого деяния, чем нарушил п.2.7 </w:t>
      </w:r>
      <w:r>
        <w:rPr>
          <w:rFonts w:ascii="Times New Roman" w:eastAsia="Times New Roman" w:hAnsi="Times New Roman" w:cs="Times New Roman"/>
          <w:sz w:val="28"/>
          <w:szCs w:val="28"/>
        </w:rPr>
        <w:t>ПДД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Мунавартдинов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П.Ю.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признал, подтвердил изложенное в протоколе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подтвер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дение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Мунавартдинова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П.Ю.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суду представлены следующие документы: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администрати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вном </w:t>
      </w:r>
      <w:r>
        <w:rPr>
          <w:rFonts w:ascii="Times New Roman" w:eastAsia="Times New Roman" w:hAnsi="Times New Roman" w:cs="Times New Roman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вонарушении </w:t>
      </w:r>
      <w:r>
        <w:rPr>
          <w:rStyle w:val="cat-UserDefinedgrp-41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отстранении от упра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транс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портным средством </w:t>
      </w:r>
      <w:r>
        <w:rPr>
          <w:rStyle w:val="cat-UserDefinedgrp-42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Мунавартдинов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 освидетельствования на состояние алкогольного опьянения </w:t>
      </w:r>
      <w:r>
        <w:rPr>
          <w:rStyle w:val="cat-UserDefinedgrp-43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г., в котором зафиксирован</w:t>
      </w:r>
      <w:r>
        <w:rPr>
          <w:rFonts w:ascii="Times New Roman" w:eastAsia="Times New Roman" w:hAnsi="Times New Roman" w:cs="Times New Roman"/>
          <w:sz w:val="28"/>
          <w:szCs w:val="28"/>
        </w:rPr>
        <w:t>ы показания прибора «</w:t>
      </w:r>
      <w:r>
        <w:rPr>
          <w:rFonts w:ascii="Times New Roman" w:eastAsia="Times New Roman" w:hAnsi="Times New Roman" w:cs="Times New Roman"/>
          <w:sz w:val="28"/>
          <w:szCs w:val="28"/>
        </w:rPr>
        <w:t>Тигон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М-3003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о наличии абсолютного этилового спирта в выдыхаемом воздухе в количестве </w:t>
      </w:r>
      <w:r>
        <w:rPr>
          <w:rStyle w:val="cat-UserDefinedgrp-44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мг/л, также бумажным носителем с записью результатов исследования выдыхаемого воздуха. По результатам освидетельствования установлено состояние алкогольного опьянения, с актом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Мунавартдинов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 и указал о согласии с результатом освидетельствования;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 задержании транспортного средства </w:t>
      </w:r>
      <w:r>
        <w:rPr>
          <w:rStyle w:val="cat-UserDefinedgrp-45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ИДПС ОБДПС ГИБДД УМВД России по г. Сургуту от </w:t>
      </w:r>
      <w:r>
        <w:rPr>
          <w:rStyle w:val="cat-UserDefinedgrp-46rplc-4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инспектора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Госавтоинспекции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Сургуту от </w:t>
      </w:r>
      <w:r>
        <w:rPr>
          <w:rStyle w:val="cat-UserDefinedgrp-46rplc-4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 на диске, просмотренная судом.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Представленные доказательства судья признает допустимыми, собранными с соблюдением требований законодательства.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2.7 Правил дорожного движения Российской Федерации, утвержденных постановлением Правительства Российской Федерации от 23 октября 1993 года N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 доказательства в их совокупности,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считает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Мунавартдинов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инкриминируемого правонарушения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Мунавартдинов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 квалифицирует по ч.1 ст.12.8 КоАП РФ -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ответственность, является повторное совершение однородного административного правонарушения (иные правонарушения в области дорожного движения).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данные о личности правонарушителя, основываясь на принципах справедливости и соразмерности, полагает необ</w:t>
      </w:r>
      <w:r>
        <w:rPr>
          <w:rFonts w:ascii="Times New Roman" w:eastAsia="Times New Roman" w:hAnsi="Times New Roman" w:cs="Times New Roman"/>
          <w:sz w:val="28"/>
          <w:szCs w:val="28"/>
        </w:rPr>
        <w:t>ходимым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Мунавартдинов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 в виде штрафа с лишением права управления транспортными средствами, что позволит достигнуть целей восстановления социальной справедливости, исправления правонарушителя и предупреждения совершения им новых противоправных деяний.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ч.1 ст.12.8, ст.ст.29.9-29.11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Мунавартдинова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7rplc-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ч.1 ст.12.8 КоАП РФ, и назначить наказание в виде административного штрафа в размере </w:t>
      </w:r>
      <w:r>
        <w:rPr>
          <w:rStyle w:val="cat-UserDefinedgrp-48rplc-5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с лишением права управления транспортными средствами на срок </w:t>
      </w:r>
      <w:r>
        <w:rPr>
          <w:rStyle w:val="cat-UserDefinedgrp-49rplc-5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Течение срока лишения права управления транспортными средствами начинается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необходимо сдать водительское удостоверение на управление транспортными средствами в ГИБДД УМВД России по г. Сургуту.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 на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. счет 40102810245370000007, расчетный счет 03100643000000018700, в РКЦ г. Ханты-Мансийска, БИК 007162163, ОКТМО 71876000, ИНН 8601010390, КПП 860101001, КБК 188 116 0112301</w:t>
      </w:r>
      <w:r>
        <w:rPr>
          <w:rFonts w:ascii="Times New Roman" w:eastAsia="Times New Roman" w:hAnsi="Times New Roman" w:cs="Times New Roman"/>
          <w:sz w:val="28"/>
          <w:szCs w:val="28"/>
        </w:rPr>
        <w:t>0001140 УИН 18810486240320006522</w:t>
      </w:r>
      <w:r>
        <w:rPr>
          <w:rFonts w:ascii="Times New Roman" w:eastAsia="Times New Roman" w:hAnsi="Times New Roman" w:cs="Times New Roman"/>
          <w:sz w:val="28"/>
          <w:szCs w:val="28"/>
        </w:rPr>
        <w:t>, получатель: УФК по ХМАО-Югре (УМВД России по ХМАО-Югре) (прочие денежные взыскания (штрафы) за правонарушение в области дорожного движения).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Квитанци</w:t>
      </w:r>
      <w:r>
        <w:rPr>
          <w:rFonts w:ascii="Times New Roman" w:eastAsia="Times New Roman" w:hAnsi="Times New Roman" w:cs="Times New Roman"/>
          <w:sz w:val="28"/>
          <w:szCs w:val="28"/>
        </w:rPr>
        <w:t>я с копией предоставляется в 106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50rplc-6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23526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8rplc-9">
    <w:name w:val="cat-UserDefined grp-38 rplc-9"/>
    <w:basedOn w:val="DefaultParagraphFont"/>
  </w:style>
  <w:style w:type="character" w:customStyle="1" w:styleId="cat-UserDefinedgrp-11rplc-16">
    <w:name w:val="cat-UserDefined grp-11 rplc-16"/>
    <w:basedOn w:val="DefaultParagraphFont"/>
  </w:style>
  <w:style w:type="character" w:customStyle="1" w:styleId="cat-UserDefinedgrp-39rplc-23">
    <w:name w:val="cat-UserDefined grp-39 rplc-23"/>
    <w:basedOn w:val="DefaultParagraphFont"/>
  </w:style>
  <w:style w:type="character" w:customStyle="1" w:styleId="cat-UserDefinedgrp-40rplc-25">
    <w:name w:val="cat-UserDefined grp-40 rplc-25"/>
    <w:basedOn w:val="DefaultParagraphFont"/>
  </w:style>
  <w:style w:type="character" w:customStyle="1" w:styleId="cat-UserDefinedgrp-41rplc-28">
    <w:name w:val="cat-UserDefined grp-41 rplc-28"/>
    <w:basedOn w:val="DefaultParagraphFont"/>
  </w:style>
  <w:style w:type="character" w:customStyle="1" w:styleId="cat-UserDefinedgrp-42rplc-31">
    <w:name w:val="cat-UserDefined grp-42 rplc-31"/>
    <w:basedOn w:val="DefaultParagraphFont"/>
  </w:style>
  <w:style w:type="character" w:customStyle="1" w:styleId="cat-UserDefinedgrp-43rplc-34">
    <w:name w:val="cat-UserDefined grp-43 rplc-34"/>
    <w:basedOn w:val="DefaultParagraphFont"/>
  </w:style>
  <w:style w:type="character" w:customStyle="1" w:styleId="cat-UserDefinedgrp-44rplc-37">
    <w:name w:val="cat-UserDefined grp-44 rplc-37"/>
    <w:basedOn w:val="DefaultParagraphFont"/>
  </w:style>
  <w:style w:type="character" w:customStyle="1" w:styleId="cat-UserDefinedgrp-45rplc-39">
    <w:name w:val="cat-UserDefined grp-45 rplc-39"/>
    <w:basedOn w:val="DefaultParagraphFont"/>
  </w:style>
  <w:style w:type="character" w:customStyle="1" w:styleId="cat-UserDefinedgrp-46rplc-43">
    <w:name w:val="cat-UserDefined grp-46 rplc-43"/>
    <w:basedOn w:val="DefaultParagraphFont"/>
  </w:style>
  <w:style w:type="character" w:customStyle="1" w:styleId="cat-UserDefinedgrp-46rplc-46">
    <w:name w:val="cat-UserDefined grp-46 rplc-46"/>
    <w:basedOn w:val="DefaultParagraphFont"/>
  </w:style>
  <w:style w:type="character" w:customStyle="1" w:styleId="cat-UserDefinedgrp-47rplc-52">
    <w:name w:val="cat-UserDefined grp-47 rplc-52"/>
    <w:basedOn w:val="DefaultParagraphFont"/>
  </w:style>
  <w:style w:type="character" w:customStyle="1" w:styleId="cat-UserDefinedgrp-48rplc-53">
    <w:name w:val="cat-UserDefined grp-48 rplc-53"/>
    <w:basedOn w:val="DefaultParagraphFont"/>
  </w:style>
  <w:style w:type="character" w:customStyle="1" w:styleId="cat-UserDefinedgrp-49rplc-55">
    <w:name w:val="cat-UserDefined grp-49 rplc-55"/>
    <w:basedOn w:val="DefaultParagraphFont"/>
  </w:style>
  <w:style w:type="character" w:customStyle="1" w:styleId="cat-UserDefinedgrp-50rplc-67">
    <w:name w:val="cat-UserDefined grp-50 rplc-67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962D-59A4-4123-B278-63856CFFB48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